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C049" w14:textId="1A789D21" w:rsidR="00F05A68" w:rsidRDefault="00C74670">
      <w:r>
        <w:t>LIFE WETFLYAMPHIBIA</w:t>
      </w:r>
    </w:p>
    <w:p w14:paraId="7089781E" w14:textId="7DFE87D8" w:rsidR="002F30E7" w:rsidRDefault="002F30E7" w:rsidP="002F30E7">
      <w:r>
        <w:t>Davide Alberti - Parco Nazionale</w:t>
      </w:r>
      <w:r>
        <w:t xml:space="preserve"> </w:t>
      </w:r>
      <w:r>
        <w:t>delle Foreste Casentinesi, Monte Falterona e</w:t>
      </w:r>
      <w:r>
        <w:t xml:space="preserve"> </w:t>
      </w:r>
      <w:r>
        <w:t>Campigna</w:t>
      </w:r>
    </w:p>
    <w:p w14:paraId="28AE7656" w14:textId="47FE874D" w:rsidR="002F30E7" w:rsidRDefault="002F30E7" w:rsidP="002F30E7"/>
    <w:p w14:paraId="2EF8545C" w14:textId="77777777" w:rsidR="0022154C" w:rsidRDefault="00C74670" w:rsidP="0022154C">
      <w:pPr>
        <w:jc w:val="both"/>
      </w:pPr>
      <w:r w:rsidRPr="00C74670">
        <w:t>Il progetto LIFE14 NAT/IT/000759 WETFLYAMPHIBIA, che vede il Parco Nazionale come capofila e come partner associati Corpo Forestale dello Stato, Unione dei Comuni Montani del Casentino, Dream Italia, Università di Bologna e Università di Pavia, si è occupato dal 2015 al 2021 di conservazione di anfibi (Ululone appenninico, Salamandrina di Savi e Tritone crestato), lepidotteri (</w:t>
      </w:r>
      <w:proofErr w:type="spellStart"/>
      <w:r w:rsidRPr="00C74670">
        <w:rPr>
          <w:i/>
          <w:iCs/>
        </w:rPr>
        <w:t>Euplagia</w:t>
      </w:r>
      <w:proofErr w:type="spellEnd"/>
      <w:r w:rsidRPr="00C74670">
        <w:rPr>
          <w:i/>
          <w:iCs/>
        </w:rPr>
        <w:t xml:space="preserve"> </w:t>
      </w:r>
      <w:proofErr w:type="spellStart"/>
      <w:r w:rsidRPr="00C74670">
        <w:rPr>
          <w:i/>
          <w:iCs/>
        </w:rPr>
        <w:t>quadripunctaria</w:t>
      </w:r>
      <w:proofErr w:type="spellEnd"/>
      <w:r w:rsidRPr="00C74670">
        <w:rPr>
          <w:i/>
          <w:iCs/>
        </w:rPr>
        <w:t xml:space="preserve"> </w:t>
      </w:r>
      <w:r w:rsidRPr="00C74670">
        <w:t xml:space="preserve">e </w:t>
      </w:r>
      <w:proofErr w:type="spellStart"/>
      <w:r w:rsidRPr="00C74670">
        <w:rPr>
          <w:i/>
          <w:iCs/>
        </w:rPr>
        <w:t>Eriogaster</w:t>
      </w:r>
      <w:proofErr w:type="spellEnd"/>
      <w:r w:rsidRPr="00C74670">
        <w:rPr>
          <w:i/>
          <w:iCs/>
        </w:rPr>
        <w:t xml:space="preserve"> </w:t>
      </w:r>
      <w:proofErr w:type="spellStart"/>
      <w:r w:rsidRPr="00C74670">
        <w:rPr>
          <w:i/>
          <w:iCs/>
        </w:rPr>
        <w:t>catax</w:t>
      </w:r>
      <w:proofErr w:type="spellEnd"/>
      <w:r w:rsidRPr="00C74670">
        <w:t xml:space="preserve">) e degli ambienti umidi ad essi legati. </w:t>
      </w:r>
    </w:p>
    <w:p w14:paraId="11BE08E8" w14:textId="03532947" w:rsidR="0022154C" w:rsidRDefault="0022154C" w:rsidP="0022154C">
      <w:pPr>
        <w:jc w:val="both"/>
      </w:pPr>
      <w:r w:rsidRPr="0022154C">
        <w:t>Il progetto ha realizzato oltre 176 interventi in più di 115 siti</w:t>
      </w:r>
      <w:r>
        <w:t>, ha effettuato la t</w:t>
      </w:r>
      <w:r w:rsidRPr="0022154C">
        <w:t xml:space="preserve">raslocazione </w:t>
      </w:r>
      <w:r>
        <w:t xml:space="preserve">di </w:t>
      </w:r>
      <w:r w:rsidRPr="0022154C">
        <w:t xml:space="preserve">circa </w:t>
      </w:r>
      <w:r>
        <w:t xml:space="preserve">6.000 </w:t>
      </w:r>
      <w:r w:rsidRPr="0022154C">
        <w:t xml:space="preserve">uova di </w:t>
      </w:r>
      <w:r w:rsidRPr="0022154C">
        <w:rPr>
          <w:i/>
          <w:iCs/>
        </w:rPr>
        <w:t xml:space="preserve">Salamandrina </w:t>
      </w:r>
      <w:proofErr w:type="spellStart"/>
      <w:r w:rsidRPr="0022154C">
        <w:rPr>
          <w:i/>
          <w:iCs/>
        </w:rPr>
        <w:t>perspicillata</w:t>
      </w:r>
      <w:proofErr w:type="spellEnd"/>
      <w:r w:rsidRPr="0022154C">
        <w:t xml:space="preserve"> in 4 anni in 5 siti di reintroduzione</w:t>
      </w:r>
      <w:r>
        <w:t xml:space="preserve"> ed effettuato il rilascio </w:t>
      </w:r>
      <w:r w:rsidRPr="0022154C">
        <w:t xml:space="preserve">complessivamente più di 600 </w:t>
      </w:r>
      <w:proofErr w:type="spellStart"/>
      <w:r w:rsidRPr="0022154C">
        <w:t>neometamorfosati</w:t>
      </w:r>
      <w:proofErr w:type="spellEnd"/>
      <w:r w:rsidRPr="0022154C">
        <w:t xml:space="preserve"> di </w:t>
      </w:r>
      <w:proofErr w:type="spellStart"/>
      <w:r w:rsidRPr="0022154C">
        <w:rPr>
          <w:i/>
          <w:iCs/>
        </w:rPr>
        <w:t>Bombina</w:t>
      </w:r>
      <w:proofErr w:type="spellEnd"/>
      <w:r w:rsidRPr="0022154C">
        <w:rPr>
          <w:i/>
          <w:iCs/>
        </w:rPr>
        <w:t xml:space="preserve"> </w:t>
      </w:r>
      <w:proofErr w:type="spellStart"/>
      <w:r w:rsidRPr="0022154C">
        <w:rPr>
          <w:i/>
          <w:iCs/>
        </w:rPr>
        <w:t>pachypus</w:t>
      </w:r>
      <w:proofErr w:type="spellEnd"/>
      <w:r w:rsidRPr="0022154C">
        <w:t xml:space="preserve"> in 4 aree di reintroduzione</w:t>
      </w:r>
      <w:r>
        <w:t>.</w:t>
      </w:r>
    </w:p>
    <w:p w14:paraId="549A6403" w14:textId="47C7797F" w:rsidR="00C74670" w:rsidRDefault="00C74670" w:rsidP="00C74670">
      <w:pPr>
        <w:jc w:val="both"/>
      </w:pPr>
      <w:r w:rsidRPr="00C74670">
        <w:t xml:space="preserve">Oltre ad avere alcune tematiche comuni, i progetti </w:t>
      </w:r>
      <w:r w:rsidR="00E6024C">
        <w:t>LIFE</w:t>
      </w:r>
      <w:r w:rsidRPr="00C74670">
        <w:t xml:space="preserve"> Eremita e </w:t>
      </w:r>
      <w:proofErr w:type="spellStart"/>
      <w:r w:rsidRPr="00C74670">
        <w:t>WetFlyAmphibia</w:t>
      </w:r>
      <w:proofErr w:type="spellEnd"/>
      <w:r w:rsidRPr="00C74670">
        <w:t xml:space="preserve"> vedono la partecipazione di un beneficiario associato comune, ovvero il Parco Nazionale Foreste Casentinesi. Su alcune attività, di seguito riportate, è stato quindi possibile effettuare attività di networking in maniera efficace e concreta.</w:t>
      </w:r>
    </w:p>
    <w:p w14:paraId="6C3D76CC" w14:textId="165658D3" w:rsidR="00C74670" w:rsidRDefault="0022154C" w:rsidP="00C74670">
      <w:pPr>
        <w:jc w:val="both"/>
      </w:pPr>
      <w:r>
        <w:t>N</w:t>
      </w:r>
      <w:r w:rsidR="00C74670">
        <w:t xml:space="preserve">ell’ambito dell’azione C3 del progetto Life </w:t>
      </w:r>
      <w:proofErr w:type="spellStart"/>
      <w:r w:rsidR="00C74670">
        <w:t>WetFlyAmphibia</w:t>
      </w:r>
      <w:proofErr w:type="spellEnd"/>
      <w:r w:rsidR="00E6024C">
        <w:t xml:space="preserve"> </w:t>
      </w:r>
      <w:r w:rsidR="00C74670">
        <w:t xml:space="preserve">sono </w:t>
      </w:r>
      <w:r w:rsidR="00C74670">
        <w:t>state prodotte piante per il ripristino vegetazionale del habitat 6430</w:t>
      </w:r>
      <w:r w:rsidR="00C74670">
        <w:t xml:space="preserve">. </w:t>
      </w:r>
      <w:r w:rsidR="00C74670">
        <w:t>Una parte di queste p</w:t>
      </w:r>
      <w:r w:rsidR="00C74670">
        <w:t>ia</w:t>
      </w:r>
      <w:r w:rsidR="00C74670">
        <w:t>nte (</w:t>
      </w:r>
      <w:r w:rsidR="00C74670" w:rsidRPr="00C74670">
        <w:t xml:space="preserve">Salvia </w:t>
      </w:r>
      <w:r w:rsidR="00C74670" w:rsidRPr="00C74670">
        <w:rPr>
          <w:i/>
          <w:iCs/>
        </w:rPr>
        <w:t>glutinosa</w:t>
      </w:r>
      <w:r w:rsidR="00C74670" w:rsidRPr="00C74670">
        <w:t xml:space="preserve">, </w:t>
      </w:r>
      <w:proofErr w:type="spellStart"/>
      <w:r w:rsidR="00C74670" w:rsidRPr="00C74670">
        <w:rPr>
          <w:i/>
          <w:iCs/>
        </w:rPr>
        <w:t>Carex</w:t>
      </w:r>
      <w:proofErr w:type="spellEnd"/>
      <w:r w:rsidR="00C74670" w:rsidRPr="00C74670">
        <w:rPr>
          <w:i/>
          <w:iCs/>
        </w:rPr>
        <w:t xml:space="preserve"> riparia</w:t>
      </w:r>
      <w:r w:rsidR="00C74670" w:rsidRPr="00C74670">
        <w:t xml:space="preserve"> e </w:t>
      </w:r>
      <w:proofErr w:type="spellStart"/>
      <w:r w:rsidR="00C74670" w:rsidRPr="00C74670">
        <w:rPr>
          <w:i/>
          <w:iCs/>
        </w:rPr>
        <w:t>Juncus</w:t>
      </w:r>
      <w:proofErr w:type="spellEnd"/>
      <w:r w:rsidR="00C74670" w:rsidRPr="00C74670">
        <w:rPr>
          <w:i/>
          <w:iCs/>
        </w:rPr>
        <w:t xml:space="preserve"> </w:t>
      </w:r>
      <w:proofErr w:type="spellStart"/>
      <w:r w:rsidR="00C74670" w:rsidRPr="00C74670">
        <w:rPr>
          <w:i/>
          <w:iCs/>
        </w:rPr>
        <w:t>effusus</w:t>
      </w:r>
      <w:proofErr w:type="spellEnd"/>
      <w:r w:rsidR="00C74670">
        <w:t xml:space="preserve">) è stata consegnata all’Ente di gestione per i Parchi e la Biodiversità- Romagna, il quale lo ha utilizzato per incrementare la vegetazione idonea presso i siti di intervento di </w:t>
      </w:r>
      <w:proofErr w:type="spellStart"/>
      <w:r w:rsidR="00C74670" w:rsidRPr="00C74670">
        <w:rPr>
          <w:i/>
          <w:iCs/>
        </w:rPr>
        <w:t>Coenagrion</w:t>
      </w:r>
      <w:proofErr w:type="spellEnd"/>
      <w:r w:rsidR="00C74670" w:rsidRPr="00C74670">
        <w:rPr>
          <w:i/>
          <w:iCs/>
        </w:rPr>
        <w:t xml:space="preserve"> mercuriale</w:t>
      </w:r>
      <w:r w:rsidR="00E6024C">
        <w:t>.</w:t>
      </w:r>
    </w:p>
    <w:p w14:paraId="582B8853" w14:textId="4AB6AD20" w:rsidR="00C74670" w:rsidRDefault="0022154C" w:rsidP="0022154C">
      <w:pPr>
        <w:jc w:val="both"/>
      </w:pPr>
      <w:r w:rsidRPr="0022154C">
        <w:t>Il networking è stato particolarmente attivo sulle azioni di disseminazione:</w:t>
      </w:r>
      <w:r>
        <w:t xml:space="preserve"> n</w:t>
      </w:r>
      <w:r w:rsidRPr="0022154C">
        <w:t xml:space="preserve">el 2019 sono state organizzate due feste finali del progetto «Un Parco per te» grazie al contributo economico del progetto LIFE </w:t>
      </w:r>
      <w:proofErr w:type="spellStart"/>
      <w:r w:rsidRPr="0022154C">
        <w:t>WetFlyAmphibia</w:t>
      </w:r>
      <w:proofErr w:type="spellEnd"/>
      <w:r w:rsidRPr="0022154C">
        <w:t xml:space="preserve">, </w:t>
      </w:r>
      <w:r w:rsidR="00E6024C">
        <w:t xml:space="preserve">durante le quali è stata </w:t>
      </w:r>
      <w:proofErr w:type="spellStart"/>
      <w:r w:rsidR="00E6024C">
        <w:t>garantina</w:t>
      </w:r>
      <w:proofErr w:type="spellEnd"/>
      <w:r w:rsidR="00E6024C">
        <w:t xml:space="preserve"> la </w:t>
      </w:r>
      <w:r w:rsidRPr="0022154C">
        <w:t>presenza di postazioni sul LIFE Eremit</w:t>
      </w:r>
      <w:r w:rsidR="00E6024C">
        <w:t>a</w:t>
      </w:r>
      <w:r>
        <w:t>. Inoltre g</w:t>
      </w:r>
      <w:r w:rsidRPr="0022154C">
        <w:t xml:space="preserve">razie al </w:t>
      </w:r>
      <w:r w:rsidR="00E6024C">
        <w:t xml:space="preserve">LIFE </w:t>
      </w:r>
      <w:r w:rsidRPr="0022154C">
        <w:t xml:space="preserve">Eremita nel territorio romagnolo sono state realizzate 18 edizioni del «Pala Eremita Tour» e gli operatori coinvolti hanno potuto utilizzare i materiali didattici del LIFE </w:t>
      </w:r>
      <w:proofErr w:type="spellStart"/>
      <w:r w:rsidRPr="0022154C">
        <w:t>WetFlyAmphibia</w:t>
      </w:r>
      <w:proofErr w:type="spellEnd"/>
      <w:r w:rsidRPr="0022154C">
        <w:t>, arricchendo quindi l’offerta didattica e le tematiche affrontate.</w:t>
      </w:r>
    </w:p>
    <w:sectPr w:rsidR="00C74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363E9"/>
    <w:multiLevelType w:val="hybridMultilevel"/>
    <w:tmpl w:val="79AEA51E"/>
    <w:lvl w:ilvl="0" w:tplc="179E8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A3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6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2F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86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01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27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84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0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727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68"/>
    <w:rsid w:val="001D05D1"/>
    <w:rsid w:val="0022154C"/>
    <w:rsid w:val="002F30E7"/>
    <w:rsid w:val="007322BC"/>
    <w:rsid w:val="00C74670"/>
    <w:rsid w:val="00D21F11"/>
    <w:rsid w:val="00E6024C"/>
    <w:rsid w:val="00F0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75F4"/>
  <w15:chartTrackingRefBased/>
  <w15:docId w15:val="{8C98D5CC-84D1-4DC0-A65D-59D11D72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800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59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14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1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194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358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474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40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75318AC94030489719F30AE0B39A78" ma:contentTypeVersion="13" ma:contentTypeDescription="Creare un nuovo documento." ma:contentTypeScope="" ma:versionID="26e4879ce20ab2a61ca37b4594477952">
  <xsd:schema xmlns:xsd="http://www.w3.org/2001/XMLSchema" xmlns:xs="http://www.w3.org/2001/XMLSchema" xmlns:p="http://schemas.microsoft.com/office/2006/metadata/properties" xmlns:ns2="918f1a69-ff06-4b10-aa2a-26921f9193f2" xmlns:ns3="0bc30557-da83-4989-a323-0e62a4cbaac7" targetNamespace="http://schemas.microsoft.com/office/2006/metadata/properties" ma:root="true" ma:fieldsID="c415cda5d7036e72384c99ef22955221" ns2:_="" ns3:_="">
    <xsd:import namespace="918f1a69-ff06-4b10-aa2a-26921f9193f2"/>
    <xsd:import namespace="0bc30557-da83-4989-a323-0e62a4cba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1a69-ff06-4b10-aa2a-26921f919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30557-da83-4989-a323-0e62a4cba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C747E-873E-4FFE-B94D-42A77AF8BB0F}"/>
</file>

<file path=customXml/itemProps2.xml><?xml version="1.0" encoding="utf-8"?>
<ds:datastoreItem xmlns:ds="http://schemas.openxmlformats.org/officeDocument/2006/customXml" ds:itemID="{D6333210-612D-40D1-A9E9-CD5733F62B8C}"/>
</file>

<file path=customXml/itemProps3.xml><?xml version="1.0" encoding="utf-8"?>
<ds:datastoreItem xmlns:ds="http://schemas.openxmlformats.org/officeDocument/2006/customXml" ds:itemID="{99C47A87-DEFE-458F-AC3D-774A6233B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Alberti</dc:creator>
  <cp:keywords/>
  <dc:description/>
  <cp:lastModifiedBy>Davide Alberti</cp:lastModifiedBy>
  <cp:revision>3</cp:revision>
  <dcterms:created xsi:type="dcterms:W3CDTF">2022-06-08T06:35:00Z</dcterms:created>
  <dcterms:modified xsi:type="dcterms:W3CDTF">2022-06-08T06:46:00Z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0x010100AB75318AC94030489719F30AE0B39A78</vt:lpwstr>
  </property>
</Properties>
</file>